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«_</w:t>
      </w:r>
      <w:r w:rsidR="00DD31E7">
        <w:rPr>
          <w:sz w:val="28"/>
          <w:szCs w:val="28"/>
          <w:lang w:val="ru-RU"/>
        </w:rPr>
        <w:t>15</w:t>
      </w:r>
      <w:r w:rsidR="00B977CC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» _</w:t>
      </w:r>
      <w:r w:rsidR="00DD31E7">
        <w:rPr>
          <w:sz w:val="28"/>
          <w:szCs w:val="28"/>
          <w:lang w:val="ru-RU"/>
        </w:rPr>
        <w:t>05</w:t>
      </w:r>
      <w:r w:rsidR="00B977CC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__ 2019 року             </w:t>
      </w:r>
      <w:r w:rsidRPr="008A2C55">
        <w:rPr>
          <w:sz w:val="28"/>
          <w:szCs w:val="28"/>
          <w:lang w:val="ru-RU"/>
        </w:rPr>
        <w:t xml:space="preserve">м.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_</w:t>
      </w:r>
      <w:r w:rsidR="00DD31E7">
        <w:rPr>
          <w:sz w:val="28"/>
          <w:szCs w:val="28"/>
          <w:lang w:val="ru-RU"/>
        </w:rPr>
        <w:t>129</w:t>
      </w:r>
      <w:r>
        <w:rPr>
          <w:sz w:val="28"/>
          <w:szCs w:val="28"/>
          <w:lang w:val="ru-RU"/>
        </w:rPr>
        <w:t>_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 внесення змін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до паспорту бюджетної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програми обласного</w:t>
      </w:r>
    </w:p>
    <w:p w:rsidR="00151E2C" w:rsidRPr="00AE0AD7" w:rsidRDefault="00151E2C" w:rsidP="00151E2C">
      <w:pPr>
        <w:rPr>
          <w:bCs/>
          <w:i/>
          <w:sz w:val="28"/>
          <w:szCs w:val="28"/>
          <w:lang w:val="uk-UA"/>
        </w:rPr>
      </w:pPr>
      <w:r w:rsidRPr="00AE0AD7">
        <w:rPr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спільного розпорядження голів обласної державної адмі</w:t>
      </w:r>
      <w:r w:rsidR="00B977CC">
        <w:rPr>
          <w:sz w:val="28"/>
          <w:szCs w:val="28"/>
          <w:lang w:val="uk-UA"/>
        </w:rPr>
        <w:t>ністрації та обласної ради від 11</w:t>
      </w:r>
      <w:r>
        <w:rPr>
          <w:sz w:val="28"/>
          <w:szCs w:val="28"/>
          <w:lang w:val="uk-UA"/>
        </w:rPr>
        <w:t>.0</w:t>
      </w:r>
      <w:r w:rsidR="00B977C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.2019 № </w:t>
      </w:r>
      <w:r w:rsidR="00B977CC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«Про внесення змін до показників обласного бюджету»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151E2C" w:rsidRDefault="00151E2C" w:rsidP="00151E2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201</w:t>
      </w:r>
      <w:r>
        <w:rPr>
          <w:sz w:val="28"/>
          <w:szCs w:val="28"/>
          <w:lang w:val="uk-UA"/>
        </w:rPr>
        <w:t>9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1517367 «Виконання інвестиційних проектів в рамках реалізації заходів, спрямованих на розвиток системи охорони здоров’я у сільській місцевості»,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B977CC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</w:t>
      </w:r>
      <w:r w:rsidR="0038099B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А.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151E2C"/>
    <w:rsid w:val="002B644F"/>
    <w:rsid w:val="003005D3"/>
    <w:rsid w:val="003204D1"/>
    <w:rsid w:val="0038099B"/>
    <w:rsid w:val="004640DC"/>
    <w:rsid w:val="004C20C1"/>
    <w:rsid w:val="005C381E"/>
    <w:rsid w:val="005E1567"/>
    <w:rsid w:val="00627819"/>
    <w:rsid w:val="006B13D3"/>
    <w:rsid w:val="0072322C"/>
    <w:rsid w:val="007B6E46"/>
    <w:rsid w:val="00A42DA8"/>
    <w:rsid w:val="00A64976"/>
    <w:rsid w:val="00AD37EE"/>
    <w:rsid w:val="00AE0AD7"/>
    <w:rsid w:val="00B41BB6"/>
    <w:rsid w:val="00B977CC"/>
    <w:rsid w:val="00CA6073"/>
    <w:rsid w:val="00D3779E"/>
    <w:rsid w:val="00DD31E7"/>
    <w:rsid w:val="00EA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cp:lastPrinted>2019-05-14T16:05:00Z</cp:lastPrinted>
  <dcterms:created xsi:type="dcterms:W3CDTF">2019-05-20T06:03:00Z</dcterms:created>
  <dcterms:modified xsi:type="dcterms:W3CDTF">2019-05-20T06:03:00Z</dcterms:modified>
</cp:coreProperties>
</file>